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218AC" w14:textId="77777777" w:rsidR="002F4993" w:rsidRPr="002F4993" w:rsidRDefault="002F4993" w:rsidP="002F4993">
      <w:pPr>
        <w:spacing w:before="100" w:beforeAutospacing="1" w:after="100" w:afterAutospacing="1"/>
        <w:outlineLvl w:val="0"/>
        <w:rPr>
          <w:rFonts w:eastAsia="Times New Roman" w:cs="Arial"/>
          <w:spacing w:val="-3"/>
          <w:kern w:val="36"/>
          <w:sz w:val="48"/>
          <w:szCs w:val="48"/>
          <w:lang w:eastAsia="en-GB"/>
          <w14:ligatures w14:val="none"/>
        </w:rPr>
      </w:pPr>
      <w:bookmarkStart w:id="0" w:name="_GoBack"/>
      <w:bookmarkEnd w:id="0"/>
      <w:r w:rsidRPr="002F4993">
        <w:rPr>
          <w:rFonts w:eastAsia="Times New Roman" w:cs="Arial"/>
          <w:spacing w:val="-3"/>
          <w:kern w:val="36"/>
          <w:sz w:val="48"/>
          <w:szCs w:val="48"/>
          <w:lang w:eastAsia="en-GB"/>
          <w14:ligatures w14:val="none"/>
        </w:rPr>
        <w:t>Secure EG4V (10, 11 or 15)</w:t>
      </w:r>
    </w:p>
    <w:p w14:paraId="3C4961EA" w14:textId="77777777" w:rsidR="002F4993" w:rsidRPr="002F4993" w:rsidRDefault="002F4993" w:rsidP="002F4993">
      <w:pPr>
        <w:spacing w:before="100" w:beforeAutospacing="1" w:after="100" w:afterAutospacing="1"/>
        <w:rPr>
          <w:rFonts w:eastAsia="Times New Roman" w:cs="Arial"/>
          <w:color w:val="111518"/>
          <w:spacing w:val="-3"/>
          <w:kern w:val="0"/>
          <w:szCs w:val="24"/>
          <w:lang w:eastAsia="en-GB"/>
          <w14:ligatures w14:val="none"/>
        </w:rPr>
      </w:pPr>
      <w:r w:rsidRPr="002F4993">
        <w:rPr>
          <w:rFonts w:eastAsia="Times New Roman" w:cs="Arial"/>
          <w:color w:val="111518"/>
          <w:spacing w:val="-3"/>
          <w:kern w:val="0"/>
          <w:szCs w:val="24"/>
          <w:lang w:eastAsia="en-GB"/>
          <w14:ligatures w14:val="none"/>
        </w:rPr>
        <w:t>Information on how find your top up code and use this type of Smart PAYG meter.</w:t>
      </w:r>
    </w:p>
    <w:p w14:paraId="383F2C1F" w14:textId="77777777" w:rsidR="002F4993" w:rsidRPr="002F4993" w:rsidRDefault="002F4993" w:rsidP="002F4993">
      <w:pPr>
        <w:spacing w:before="100" w:beforeAutospacing="1" w:after="100" w:afterAutospacing="1"/>
        <w:outlineLvl w:val="1"/>
        <w:rPr>
          <w:rFonts w:eastAsia="Times New Roman" w:cs="Arial"/>
          <w:spacing w:val="-3"/>
          <w:kern w:val="0"/>
          <w:sz w:val="36"/>
          <w:szCs w:val="36"/>
          <w:lang w:eastAsia="en-GB"/>
          <w14:ligatures w14:val="none"/>
        </w:rPr>
      </w:pPr>
      <w:r w:rsidRPr="002F4993">
        <w:rPr>
          <w:rFonts w:eastAsia="Times New Roman" w:cs="Arial"/>
          <w:spacing w:val="-3"/>
          <w:kern w:val="0"/>
          <w:sz w:val="36"/>
          <w:szCs w:val="36"/>
          <w:lang w:eastAsia="en-GB"/>
          <w14:ligatures w14:val="none"/>
        </w:rPr>
        <w:t>How to enter your top up code</w:t>
      </w:r>
    </w:p>
    <w:p w14:paraId="7C228055" w14:textId="493D4C7E" w:rsidR="002F4D2A" w:rsidRPr="002F4993" w:rsidRDefault="002F4993" w:rsidP="00B33183">
      <w:pPr>
        <w:rPr>
          <w:rFonts w:cs="Arial"/>
        </w:rPr>
      </w:pPr>
      <w:r w:rsidRPr="002F4993">
        <w:rPr>
          <w:rFonts w:cs="Arial"/>
          <w:noProof/>
        </w:rPr>
        <mc:AlternateContent>
          <mc:Choice Requires="wps">
            <w:drawing>
              <wp:inline distT="0" distB="0" distL="0" distR="0" wp14:anchorId="0A03CA5C" wp14:editId="4E76E6D7">
                <wp:extent cx="304800" cy="304800"/>
                <wp:effectExtent l="0" t="0" r="0" b="0"/>
                <wp:docPr id="119794082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D8ABEB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F4993">
        <w:rPr>
          <w:rFonts w:cs="Arial"/>
          <w:noProof/>
        </w:rPr>
        <w:drawing>
          <wp:inline distT="0" distB="0" distL="0" distR="0" wp14:anchorId="4FAC64CD" wp14:editId="39AC41C3">
            <wp:extent cx="3600000" cy="3600000"/>
            <wp:effectExtent l="0" t="0" r="635" b="635"/>
            <wp:docPr id="2" name="Picture 1" descr="A white gas meter with a yellow lab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white gas meter with a yellow lab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7B697" w14:textId="77777777" w:rsidR="002F4993" w:rsidRPr="002F4993" w:rsidRDefault="002F4993" w:rsidP="002F499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</w:pPr>
      <w:r w:rsidRPr="002F4993"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  <w:t>Press the blue A button on your meter.</w:t>
      </w:r>
    </w:p>
    <w:p w14:paraId="77649B77" w14:textId="77777777" w:rsidR="002F4993" w:rsidRPr="002F4993" w:rsidRDefault="002F4993" w:rsidP="002F499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</w:pPr>
      <w:r w:rsidRPr="002F4993"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  <w:t>You should see 'Vend Mode' on the display.</w:t>
      </w:r>
    </w:p>
    <w:p w14:paraId="69AD118C" w14:textId="77777777" w:rsidR="002F4993" w:rsidRPr="002F4993" w:rsidRDefault="002F4993" w:rsidP="002F499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</w:pPr>
      <w:r w:rsidRPr="002F4993"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  <w:t xml:space="preserve">Enter the entire top-up code/UTRN you got on your email, </w:t>
      </w:r>
      <w:proofErr w:type="gramStart"/>
      <w:r w:rsidRPr="002F4993"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  <w:t>SMS</w:t>
      </w:r>
      <w:proofErr w:type="gramEnd"/>
      <w:r w:rsidRPr="002F4993"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  <w:t xml:space="preserve"> or receipt.</w:t>
      </w:r>
    </w:p>
    <w:p w14:paraId="2F8728AA" w14:textId="77777777" w:rsidR="002F4993" w:rsidRPr="002F4993" w:rsidRDefault="002F4993" w:rsidP="002F499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</w:pPr>
      <w:r w:rsidRPr="002F4993"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  <w:t>If you make a mistake, you can delete the last number by pressing the blue A button.</w:t>
      </w:r>
    </w:p>
    <w:p w14:paraId="6F2FBE72" w14:textId="77777777" w:rsidR="002F4993" w:rsidRPr="002F4993" w:rsidRDefault="002F4993" w:rsidP="002F499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</w:pPr>
      <w:r w:rsidRPr="002F4993"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  <w:t>Once you've entered all 20 digits, press the red B button on your meter.</w:t>
      </w:r>
    </w:p>
    <w:p w14:paraId="15AA2091" w14:textId="77777777" w:rsidR="002F4993" w:rsidRPr="002F4993" w:rsidRDefault="002F4993" w:rsidP="002F499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</w:pPr>
      <w:r w:rsidRPr="002F4993"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  <w:t xml:space="preserve">Your top-up transaction should now be processed and credited to your </w:t>
      </w:r>
      <w:proofErr w:type="gramStart"/>
      <w:r w:rsidRPr="002F4993"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  <w:t>meter</w:t>
      </w:r>
      <w:proofErr w:type="gramEnd"/>
      <w:r w:rsidRPr="002F4993"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  <w:t xml:space="preserve"> and you will see the word "Accepted".</w:t>
      </w:r>
    </w:p>
    <w:p w14:paraId="3AB0059C" w14:textId="77777777" w:rsidR="002F4993" w:rsidRPr="002F4993" w:rsidRDefault="002F4993" w:rsidP="002F499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</w:pPr>
      <w:r w:rsidRPr="002F4993"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  <w:t>If you see another message; these are the possible reasons:</w:t>
      </w:r>
    </w:p>
    <w:p w14:paraId="0DD40E96" w14:textId="77777777" w:rsidR="002F4993" w:rsidRPr="002F4993" w:rsidRDefault="002F4993" w:rsidP="002F4993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</w:pPr>
      <w:r w:rsidRPr="002F4993"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  <w:t>Rejected, Duplicate - Your top-up has already been credited to your meter.</w:t>
      </w:r>
    </w:p>
    <w:p w14:paraId="1B404CF6" w14:textId="77777777" w:rsidR="002F4993" w:rsidRPr="002F4993" w:rsidRDefault="002F4993" w:rsidP="002F4993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</w:pPr>
      <w:r w:rsidRPr="002F4993"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  <w:t>Rejected, Incorrect - The top-up code has been entered incorrectly, please try again.</w:t>
      </w:r>
    </w:p>
    <w:p w14:paraId="0CD54340" w14:textId="77777777" w:rsidR="002F4993" w:rsidRPr="002F4993" w:rsidRDefault="002F4993" w:rsidP="002F4993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</w:pPr>
      <w:r w:rsidRPr="002F4993"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  <w:t>Rejected, Incomplete - You have not entered the entire top-up code and need to start again.</w:t>
      </w:r>
    </w:p>
    <w:p w14:paraId="6C81A578" w14:textId="77777777" w:rsidR="002F4993" w:rsidRPr="002F4993" w:rsidRDefault="002F4993" w:rsidP="002F4993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</w:pPr>
      <w:r w:rsidRPr="002F4993"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  <w:t xml:space="preserve">Rejected, Invalid - This means you could be at the wrong meter - check what meter the top-up is for - </w:t>
      </w:r>
      <w:proofErr w:type="spellStart"/>
      <w:r w:rsidRPr="002F4993"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  <w:t>ie</w:t>
      </w:r>
      <w:proofErr w:type="spellEnd"/>
      <w:r w:rsidRPr="002F4993"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  <w:t>. electricity or gas meter, and ensure you are at that meter.</w:t>
      </w:r>
    </w:p>
    <w:p w14:paraId="44B5E7C7" w14:textId="77777777" w:rsidR="002F4993" w:rsidRPr="002F4993" w:rsidRDefault="002F4993" w:rsidP="002F4993">
      <w:pPr>
        <w:spacing w:before="100" w:beforeAutospacing="1" w:after="100" w:afterAutospacing="1"/>
        <w:outlineLvl w:val="1"/>
        <w:rPr>
          <w:rFonts w:eastAsia="Times New Roman" w:cs="Arial"/>
          <w:spacing w:val="-3"/>
          <w:kern w:val="0"/>
          <w:sz w:val="36"/>
          <w:szCs w:val="36"/>
          <w:lang w:eastAsia="en-GB"/>
          <w14:ligatures w14:val="none"/>
        </w:rPr>
      </w:pPr>
      <w:r w:rsidRPr="002F4993">
        <w:rPr>
          <w:rFonts w:eastAsia="Times New Roman" w:cs="Arial"/>
          <w:spacing w:val="-3"/>
          <w:kern w:val="0"/>
          <w:sz w:val="36"/>
          <w:szCs w:val="36"/>
          <w:lang w:eastAsia="en-GB"/>
          <w14:ligatures w14:val="none"/>
        </w:rPr>
        <w:t>How to turn your gas back on</w:t>
      </w:r>
    </w:p>
    <w:p w14:paraId="11898873" w14:textId="77777777" w:rsidR="002F4993" w:rsidRPr="002F4993" w:rsidRDefault="002F4993" w:rsidP="002F4993">
      <w:pPr>
        <w:spacing w:before="100" w:beforeAutospacing="1" w:after="100" w:afterAutospacing="1"/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</w:pPr>
      <w:r w:rsidRPr="002F4993"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  <w:lastRenderedPageBreak/>
        <w:t>First you need to check that there's nothing been left on that might be dangerous if your gas was to start up.</w:t>
      </w:r>
    </w:p>
    <w:p w14:paraId="64445E5F" w14:textId="77777777" w:rsidR="002F4993" w:rsidRPr="002F4993" w:rsidRDefault="002F4993" w:rsidP="002F499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</w:pPr>
      <w:r w:rsidRPr="002F4993"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  <w:t>Press the blue A button. The meter will light up and the screen will say ‘PRESS A TO CONNECT’.</w:t>
      </w:r>
    </w:p>
    <w:p w14:paraId="2DE53E00" w14:textId="77777777" w:rsidR="002F4993" w:rsidRPr="002F4993" w:rsidRDefault="002F4993" w:rsidP="002F499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</w:pPr>
      <w:r w:rsidRPr="002F4993"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  <w:t>Press A again and the meter will display ‘PRESS B TO CONFIRM’.</w:t>
      </w:r>
    </w:p>
    <w:p w14:paraId="4E885785" w14:textId="77777777" w:rsidR="002F4993" w:rsidRPr="002F4993" w:rsidRDefault="002F4993" w:rsidP="002F499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</w:pPr>
      <w:r w:rsidRPr="002F4993"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  <w:t>Press the B button and the gas supply should now be reconnected.</w:t>
      </w:r>
    </w:p>
    <w:p w14:paraId="5F927B22" w14:textId="77777777" w:rsidR="002F4993" w:rsidRPr="002F4993" w:rsidRDefault="002F4993" w:rsidP="002F4993">
      <w:pPr>
        <w:spacing w:before="100" w:beforeAutospacing="1" w:after="100" w:afterAutospacing="1"/>
        <w:outlineLvl w:val="2"/>
        <w:rPr>
          <w:rFonts w:eastAsia="Times New Roman" w:cs="Arial"/>
          <w:spacing w:val="-3"/>
          <w:kern w:val="0"/>
          <w:sz w:val="27"/>
          <w:szCs w:val="27"/>
          <w:lang w:eastAsia="en-GB"/>
          <w14:ligatures w14:val="none"/>
        </w:rPr>
      </w:pPr>
      <w:r w:rsidRPr="002F4993">
        <w:rPr>
          <w:rFonts w:eastAsia="Times New Roman" w:cs="Arial"/>
          <w:spacing w:val="-3"/>
          <w:kern w:val="0"/>
          <w:sz w:val="27"/>
          <w:szCs w:val="27"/>
          <w:lang w:eastAsia="en-GB"/>
          <w14:ligatures w14:val="none"/>
        </w:rPr>
        <w:t>How to activate Emergency Credit</w:t>
      </w:r>
    </w:p>
    <w:p w14:paraId="118A9DD2" w14:textId="77777777" w:rsidR="002F4993" w:rsidRPr="002F4993" w:rsidRDefault="002F4993" w:rsidP="002F499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</w:pPr>
      <w:r w:rsidRPr="002F4993"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  <w:t>Press the "#" button on the keypad of your Liberty 100 or 110 Smart Meter until you see the "EC" or "emergency credit" display.</w:t>
      </w:r>
    </w:p>
    <w:p w14:paraId="0DD54C4C" w14:textId="77777777" w:rsidR="002F4993" w:rsidRPr="002F4993" w:rsidRDefault="002F4993" w:rsidP="002F499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</w:pPr>
      <w:r w:rsidRPr="002F4993"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  <w:t>The display will show you the amount of emergency credit available to you. Press the "A" button to confirm that you want to use the emergency credit.</w:t>
      </w:r>
    </w:p>
    <w:p w14:paraId="4ADCAC44" w14:textId="77777777" w:rsidR="002F4993" w:rsidRPr="002F4993" w:rsidRDefault="002F4993" w:rsidP="002F499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</w:pPr>
      <w:r w:rsidRPr="002F4993"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  <w:t>Once you have confirmed that you want to use the emergency credit, the meter will automatically add the credit to your balance.</w:t>
      </w:r>
    </w:p>
    <w:p w14:paraId="0EC99070" w14:textId="77777777" w:rsidR="002F4993" w:rsidRPr="002F4993" w:rsidRDefault="002F4993" w:rsidP="002F499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</w:pPr>
      <w:r w:rsidRPr="002F4993">
        <w:rPr>
          <w:rFonts w:eastAsia="Times New Roman" w:cs="Arial"/>
          <w:spacing w:val="-3"/>
          <w:kern w:val="0"/>
          <w:szCs w:val="24"/>
          <w:lang w:eastAsia="en-GB"/>
          <w14:ligatures w14:val="none"/>
        </w:rPr>
        <w:t>The amount of emergency credit available to you will be deducted from your next top-up. You will also be charged a daily standing charge for the use of the emergency credit, which will be deducted from your meter balance.</w:t>
      </w:r>
    </w:p>
    <w:p w14:paraId="146AB58C" w14:textId="77777777" w:rsidR="002F4993" w:rsidRPr="002F4993" w:rsidRDefault="002F4993" w:rsidP="00B33183">
      <w:pPr>
        <w:rPr>
          <w:rFonts w:cs="Arial"/>
        </w:rPr>
      </w:pPr>
    </w:p>
    <w:sectPr w:rsidR="002F4993" w:rsidRPr="002F4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D0080"/>
    <w:multiLevelType w:val="multilevel"/>
    <w:tmpl w:val="C74A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7F5270"/>
    <w:multiLevelType w:val="multilevel"/>
    <w:tmpl w:val="C642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C730AE"/>
    <w:multiLevelType w:val="multilevel"/>
    <w:tmpl w:val="901C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9474257">
    <w:abstractNumId w:val="0"/>
  </w:num>
  <w:num w:numId="2" w16cid:durableId="1219512826">
    <w:abstractNumId w:val="2"/>
  </w:num>
  <w:num w:numId="3" w16cid:durableId="1867060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93"/>
    <w:rsid w:val="0013439E"/>
    <w:rsid w:val="002F4993"/>
    <w:rsid w:val="002F4D2A"/>
    <w:rsid w:val="0053489E"/>
    <w:rsid w:val="0098503C"/>
    <w:rsid w:val="00B3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FF776"/>
  <w15:chartTrackingRefBased/>
  <w15:docId w15:val="{AECD2879-CE02-4ECF-94A9-58383148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39E"/>
  </w:style>
  <w:style w:type="paragraph" w:styleId="Heading1">
    <w:name w:val="heading 1"/>
    <w:basedOn w:val="Normal"/>
    <w:next w:val="Normal"/>
    <w:link w:val="Heading1Char"/>
    <w:uiPriority w:val="9"/>
    <w:qFormat/>
    <w:rsid w:val="0013439E"/>
    <w:pPr>
      <w:keepNext/>
      <w:keepLines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39E"/>
    <w:pPr>
      <w:keepNext/>
      <w:keepLines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39E"/>
    <w:pPr>
      <w:keepNext/>
      <w:keepLines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439E"/>
    <w:pPr>
      <w:keepNext/>
      <w:keepLines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439E"/>
    <w:pPr>
      <w:keepNext/>
      <w:keepLines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3439E"/>
    <w:pPr>
      <w:keepNext/>
      <w:keepLines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3439E"/>
    <w:pPr>
      <w:keepNext/>
      <w:keepLines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3439E"/>
    <w:pPr>
      <w:keepNext/>
      <w:keepLines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3439E"/>
    <w:pPr>
      <w:keepNext/>
      <w:keepLines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39E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439E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F4D2A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4D2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D2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F4D2A"/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styleId="SubtleEmphasis">
    <w:name w:val="Subtle Emphasis"/>
    <w:basedOn w:val="DefaultParagraphFont"/>
    <w:uiPriority w:val="19"/>
    <w:qFormat/>
    <w:rsid w:val="002F4D2A"/>
    <w:rPr>
      <w:rFonts w:ascii="Arial" w:hAnsi="Arial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2F4D2A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2F4D2A"/>
    <w:rPr>
      <w:rFonts w:ascii="Arial" w:hAnsi="Arial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2F4D2A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F4D2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F4D2A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2F4D2A"/>
    <w:rPr>
      <w:rFonts w:ascii="Arial" w:hAnsi="Arial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F4D2A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F4D2A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F4D2A"/>
    <w:pPr>
      <w:ind w:left="720"/>
      <w:contextualSpacing/>
    </w:pPr>
  </w:style>
  <w:style w:type="paragraph" w:styleId="NoSpacing">
    <w:name w:val="No Spacing"/>
    <w:uiPriority w:val="1"/>
    <w:qFormat/>
    <w:rsid w:val="0013439E"/>
  </w:style>
  <w:style w:type="character" w:customStyle="1" w:styleId="Heading3Char">
    <w:name w:val="Heading 3 Char"/>
    <w:basedOn w:val="DefaultParagraphFont"/>
    <w:link w:val="Heading3"/>
    <w:uiPriority w:val="9"/>
    <w:rsid w:val="0013439E"/>
    <w:rPr>
      <w:rFonts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3439E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3439E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3439E"/>
    <w:rPr>
      <w:rFonts w:eastAsiaTheme="majorEastAsia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3439E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3439E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3439E"/>
    <w:rPr>
      <w:rFonts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6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Ben</dc:creator>
  <cp:keywords/>
  <dc:description/>
  <cp:lastModifiedBy>Hale, Ben</cp:lastModifiedBy>
  <cp:revision>1</cp:revision>
  <dcterms:created xsi:type="dcterms:W3CDTF">2024-01-18T15:31:00Z</dcterms:created>
  <dcterms:modified xsi:type="dcterms:W3CDTF">2024-01-18T15:36:00Z</dcterms:modified>
</cp:coreProperties>
</file>